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CE656" w14:textId="77777777" w:rsidR="00CD06A4" w:rsidRPr="00C57778" w:rsidRDefault="00CD06A4" w:rsidP="00C57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ЛИЦЕНЗИОННОЕ СОГЛАШЕНИЕ</w:t>
      </w:r>
    </w:p>
    <w:p w14:paraId="5B6D77AA" w14:textId="2D57EA07" w:rsidR="00CD06A4" w:rsidRPr="00C57778" w:rsidRDefault="00CD06A4" w:rsidP="00C57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 предоставлении прав на использование научной статьи</w:t>
      </w:r>
    </w:p>
    <w:p w14:paraId="11948981" w14:textId="77777777" w:rsidR="00CD06A4" w:rsidRPr="00C57778" w:rsidRDefault="00CD06A4" w:rsidP="00C57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</w:t>
      </w: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 __________ 20____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гг. </w:t>
      </w:r>
    </w:p>
    <w:p w14:paraId="67325770" w14:textId="27667DAA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Автор(ы</w:t>
      </w:r>
      <w:proofErr w:type="gramStart"/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):</w:t>
      </w:r>
      <w:r w:rsidR="009D2A0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</w:t>
      </w:r>
      <w:proofErr w:type="gramEnd"/>
      <w:r w:rsidR="009D2A0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______________________________________________________________________________________</w:t>
      </w:r>
    </w:p>
    <w:p w14:paraId="74E31383" w14:textId="21EFB209" w:rsidR="00CD06A4" w:rsidRPr="00C57778" w:rsidRDefault="00CD06A4" w:rsidP="009D2A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(ФИО всех авторов </w:t>
      </w:r>
      <w:r w:rsidR="00C57778"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полностью) </w:t>
      </w:r>
    </w:p>
    <w:p w14:paraId="6432E86D" w14:textId="66CF89AD" w:rsidR="005B74D3" w:rsidRPr="009D2A05" w:rsidRDefault="009D2A05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Учредитель и и</w:t>
      </w:r>
      <w:r w:rsidR="00CD06A4" w:rsidRPr="00C5777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здатель:</w:t>
      </w:r>
      <w:r w:rsidR="005B74D3" w:rsidRPr="00C57778">
        <w:rPr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ФГБОУ ВО «Казанский государственный аграрный университет» </w:t>
      </w:r>
      <w:r w:rsidRPr="009D2A05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/ </w:t>
      </w:r>
      <w:r w:rsidR="0083297A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«</w:t>
      </w:r>
      <w:bookmarkStart w:id="0" w:name="_GoBack"/>
      <w:bookmarkEnd w:id="0"/>
      <w:r w:rsidR="0083297A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Вестник </w:t>
      </w:r>
      <w:r w:rsidRPr="009D2A05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Казанск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ого</w:t>
      </w:r>
      <w:r w:rsidRPr="009D2A05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 государственн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ого</w:t>
      </w:r>
      <w:r w:rsidRPr="009D2A05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 аграрн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ого</w:t>
      </w:r>
      <w:r w:rsidRPr="009D2A05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 университет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а»</w:t>
      </w:r>
    </w:p>
    <w:p w14:paraId="46708F03" w14:textId="5C187F05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9D2A05"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учредител</w:t>
      </w:r>
      <w:r w:rsidR="009D2A05">
        <w:rPr>
          <w:rFonts w:ascii="Times New Roman" w:eastAsia="Times New Roman" w:hAnsi="Times New Roman" w:cs="Times New Roman"/>
          <w:sz w:val="20"/>
          <w:szCs w:val="20"/>
          <w:lang w:eastAsia="ru-RU"/>
        </w:rPr>
        <w:t>ь</w:t>
      </w:r>
      <w:r w:rsidR="009D2A05"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 w:rsidR="005B74D3" w:rsidRPr="00C57778">
        <w:rPr>
          <w:sz w:val="20"/>
          <w:szCs w:val="20"/>
        </w:rPr>
        <w:t xml:space="preserve"> </w:t>
      </w:r>
      <w:r w:rsidR="009D2A05"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журнала)</w:t>
      </w:r>
    </w:p>
    <w:p w14:paraId="672B3AD5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совместно именуемые «Стороны», заключили настоящее соглашение о нижеследующем.</w:t>
      </w:r>
    </w:p>
    <w:p w14:paraId="007CE7EE" w14:textId="77777777" w:rsidR="00CD06A4" w:rsidRPr="00C57778" w:rsidRDefault="00CD06A4" w:rsidP="00CD06A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 Предмет соглашения</w:t>
      </w:r>
    </w:p>
    <w:p w14:paraId="52DA542D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1.1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Автор(ы) 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предоставляе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(ю)т Издателю </w:t>
      </w: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неисключительное право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использование научной статьи:</w:t>
      </w:r>
    </w:p>
    <w:p w14:paraId="43631860" w14:textId="65519F93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Название статьи:</w:t>
      </w:r>
      <w:r w:rsidR="005B74D3"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</w:t>
      </w:r>
      <w:r w:rsidR="009D2A0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_____________________________________________________»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(далее — </w:t>
      </w:r>
      <w:r w:rsidRPr="00C5777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Статья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14:paraId="4BAAF2EA" w14:textId="7D829E4F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1.2.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E43ED" w:rsidRPr="00C57778">
        <w:rPr>
          <w:rFonts w:ascii="Times New Roman" w:hAnsi="Times New Roman" w:cs="Times New Roman"/>
          <w:sz w:val="20"/>
          <w:szCs w:val="20"/>
        </w:rPr>
        <w:t>Указанное неисключительное право предоставляется безвозмездно.</w:t>
      </w:r>
    </w:p>
    <w:p w14:paraId="7835E541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1.3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Авторские права на Статью </w:t>
      </w:r>
      <w:r w:rsidRPr="00C5777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сохраняются за Автором(</w:t>
      </w:r>
      <w:proofErr w:type="spellStart"/>
      <w:r w:rsidRPr="00C5777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ами</w:t>
      </w:r>
      <w:proofErr w:type="spellEnd"/>
      <w:r w:rsidRPr="00C5777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BC46B00" w14:textId="6F9CEDE7" w:rsidR="00CE43ED" w:rsidRPr="00C57778" w:rsidRDefault="00CE43ED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Предоставление неисключительного права Издателю не ограничивает Автора(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осуществлении принадлежащих им авторских и иных прав.</w:t>
      </w:r>
    </w:p>
    <w:p w14:paraId="46A8DE2E" w14:textId="77777777" w:rsidR="00CD06A4" w:rsidRPr="00C57778" w:rsidRDefault="00CD06A4" w:rsidP="00CD06A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 Гарантии автора(</w:t>
      </w:r>
      <w:proofErr w:type="spellStart"/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ов</w:t>
      </w:r>
      <w:proofErr w:type="spellEnd"/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</w:t>
      </w:r>
    </w:p>
    <w:p w14:paraId="57607662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Автор(ы) 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гарантиру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е(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)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т, что:</w:t>
      </w:r>
    </w:p>
    <w:p w14:paraId="0973878C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2A05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.1. Статья является оригинальным результатом научной деятельности и не нарушает прав третьих лиц.</w:t>
      </w:r>
    </w:p>
    <w:p w14:paraId="3023C6D3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2.2. Статья ранее не публиковалась полностью или частично и не находится на рассмотрении у другого издателя на момент подачи.</w:t>
      </w:r>
    </w:p>
    <w:p w14:paraId="678F52A2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2.3. Все соавторы согласны с публикацией Статьи и условиями настоящего договора.</w:t>
      </w:r>
    </w:p>
    <w:p w14:paraId="7168F57E" w14:textId="77777777" w:rsidR="005B74D3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2.4. В Статье корректно указаны, при наличии: источники финансирования (или указано их отсутствие); сведения о конфликте интересов; вклад авторов; информация об использовании генеративного ИИ.</w:t>
      </w:r>
    </w:p>
    <w:p w14:paraId="7950A88F" w14:textId="1C407F86" w:rsidR="00CD06A4" w:rsidRPr="00C57778" w:rsidRDefault="00CD06A4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Права Издателя</w:t>
      </w:r>
    </w:p>
    <w:p w14:paraId="4EC7A77C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Издатель имеет право:</w:t>
      </w:r>
    </w:p>
    <w:p w14:paraId="5C711E61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3.1. Публиковать Статью в печатной и электронной форме.</w:t>
      </w:r>
    </w:p>
    <w:p w14:paraId="7AA76360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3.2. Размещать Статью на официальном сайте журнала.</w:t>
      </w:r>
    </w:p>
    <w:p w14:paraId="029C488C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Включать и распространять Статью через научные информационные системы, библиотеки, репозитории, а также национальные и международные базы индексирования.</w:t>
      </w:r>
    </w:p>
    <w:p w14:paraId="039ECC32" w14:textId="6B12385A" w:rsidR="005B74D3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3.4. Обеспечивать открытый доступ к Статье в соответствии с редакционной политикой журнала и условиями </w:t>
      </w:r>
      <w:r w:rsidR="00E75C51" w:rsidRPr="00E75C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открытой лицензии </w:t>
      </w:r>
      <w:r w:rsidR="00E75C51" w:rsidRPr="00E75C51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CC</w:t>
      </w:r>
      <w:r w:rsidR="00E75C51" w:rsidRPr="00E75C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75C51" w:rsidRPr="00E75C51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BY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192886AF" w14:textId="629EDD5B" w:rsidR="00CD06A4" w:rsidRPr="00C57778" w:rsidRDefault="00CD06A4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Права автора(</w:t>
      </w:r>
      <w:proofErr w:type="spellStart"/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ов</w:t>
      </w:r>
      <w:proofErr w:type="spellEnd"/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</w:t>
      </w:r>
    </w:p>
    <w:p w14:paraId="0C925F56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Автор(ы) сохраняет(ют) право:</w:t>
      </w:r>
    </w:p>
    <w:p w14:paraId="66601D9D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Использовать Статью в исследовательских, образовательных и отчетных целях.</w:t>
      </w:r>
    </w:p>
    <w:p w14:paraId="105CF2CB" w14:textId="0933F25E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Депонировать, распространять и размещать Статью в репозиториях, информационных ресурсах и интернет‑платформах, включая институциональные, персональные и академические сети, при условии корректного указания авторства, ссылки на первую публикацию в журнале и соблюдения условий лицензии 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Creative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Commons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Attribution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(CC BY).</w:t>
      </w:r>
      <w:r w:rsidR="00E75C51" w:rsidRPr="00E75C51">
        <w:rPr>
          <w:rFonts w:ascii="Arial" w:hAnsi="Arial" w:cs="Arial"/>
          <w:color w:val="202122"/>
          <w:shd w:val="clear" w:color="auto" w:fill="FFFFFF"/>
        </w:rPr>
        <w:t xml:space="preserve"> </w:t>
      </w:r>
    </w:p>
    <w:p w14:paraId="0ACE151C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4.3. Осуществлять иные права, принадлежащие Автору(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ам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) как правообладателям и не переданные Издателю по настоящему договору.</w:t>
      </w:r>
    </w:p>
    <w:p w14:paraId="5187D1C4" w14:textId="684DC6BC" w:rsidR="00CD06A4" w:rsidRPr="00C57778" w:rsidRDefault="00CD06A4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5. Срок действия соглашения</w:t>
      </w:r>
    </w:p>
    <w:p w14:paraId="62873001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соглашение вступает в силу с момента подписания и действует в течение срока охраны авторского права.</w:t>
      </w:r>
    </w:p>
    <w:p w14:paraId="77499477" w14:textId="77777777" w:rsidR="00CD06A4" w:rsidRPr="00C57778" w:rsidRDefault="00CD06A4" w:rsidP="00CD06A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 Заключительные положения</w:t>
      </w:r>
    </w:p>
    <w:p w14:paraId="5CD18DF8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6.1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. Соглашение может быть оформлено и направлено через электронную издательскую систему журнала.</w:t>
      </w:r>
    </w:p>
    <w:p w14:paraId="6E403CEE" w14:textId="77777777" w:rsidR="00CD06A4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6.2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. Электронная копия соглашения имеет юридическую силу, равную бумажной.</w:t>
      </w:r>
    </w:p>
    <w:p w14:paraId="5E681DB3" w14:textId="77777777" w:rsidR="00C57778" w:rsidRPr="00C57778" w:rsidRDefault="00C57778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16E6E7F" w14:textId="77777777" w:rsidR="00CD06A4" w:rsidRPr="00C57778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Подписи сторон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6"/>
        <w:gridCol w:w="1701"/>
      </w:tblGrid>
      <w:tr w:rsidR="00CD06A4" w:rsidRPr="00C57778" w14:paraId="3BA4426A" w14:textId="77777777" w:rsidTr="00C57778">
        <w:trPr>
          <w:tblHeader/>
          <w:tblCellSpacing w:w="15" w:type="dxa"/>
        </w:trPr>
        <w:tc>
          <w:tcPr>
            <w:tcW w:w="6471" w:type="dxa"/>
            <w:vAlign w:val="center"/>
            <w:hideMark/>
          </w:tcPr>
          <w:p w14:paraId="1A0BE403" w14:textId="7F8E487F" w:rsidR="00CD06A4" w:rsidRPr="00C57778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577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Автор(ы):</w:t>
            </w:r>
            <w:r w:rsidR="00C57778" w:rsidRPr="00C577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C577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656" w:type="dxa"/>
            <w:vAlign w:val="center"/>
            <w:hideMark/>
          </w:tcPr>
          <w:p w14:paraId="55370AC0" w14:textId="77777777" w:rsidR="00CD06A4" w:rsidRPr="00C57778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577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C57778" w:rsidRPr="00C57778" w14:paraId="764B5E10" w14:textId="77777777" w:rsidTr="00C57778">
        <w:trPr>
          <w:tblHeader/>
          <w:tblCellSpacing w:w="15" w:type="dxa"/>
        </w:trPr>
        <w:tc>
          <w:tcPr>
            <w:tcW w:w="6471" w:type="dxa"/>
            <w:vAlign w:val="center"/>
          </w:tcPr>
          <w:p w14:paraId="67988C62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14:paraId="624E70D4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57778" w:rsidRPr="00C57778" w14:paraId="43F83B13" w14:textId="77777777" w:rsidTr="00C57778">
        <w:trPr>
          <w:tblHeader/>
          <w:tblCellSpacing w:w="15" w:type="dxa"/>
        </w:trPr>
        <w:tc>
          <w:tcPr>
            <w:tcW w:w="6471" w:type="dxa"/>
            <w:vAlign w:val="center"/>
          </w:tcPr>
          <w:p w14:paraId="5DA1B5DD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14:paraId="1FCAD91F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57778" w:rsidRPr="00C57778" w14:paraId="6D3DC436" w14:textId="77777777" w:rsidTr="00C57778">
        <w:trPr>
          <w:tblHeader/>
          <w:tblCellSpacing w:w="15" w:type="dxa"/>
        </w:trPr>
        <w:tc>
          <w:tcPr>
            <w:tcW w:w="6471" w:type="dxa"/>
            <w:vAlign w:val="center"/>
          </w:tcPr>
          <w:p w14:paraId="7ACE0A72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14:paraId="4D73C447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22D395F3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: «_</w:t>
      </w: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» __________ 20</w:t>
      </w: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</w:t>
      </w:r>
    </w:p>
    <w:p w14:paraId="2A2C4C2B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Издатель</w:t>
      </w: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: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_______________________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br/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: ___________________________</w:t>
      </w:r>
    </w:p>
    <w:p w14:paraId="0072CCA4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F2159D6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CD06A4" w:rsidRPr="00C57778" w:rsidSect="00CD06A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C02AA"/>
    <w:multiLevelType w:val="multilevel"/>
    <w:tmpl w:val="AED80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1225DE"/>
    <w:multiLevelType w:val="multilevel"/>
    <w:tmpl w:val="E2265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B315CC"/>
    <w:multiLevelType w:val="multilevel"/>
    <w:tmpl w:val="D978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BA2CA5"/>
    <w:multiLevelType w:val="multilevel"/>
    <w:tmpl w:val="FD32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7C747C"/>
    <w:multiLevelType w:val="multilevel"/>
    <w:tmpl w:val="FD0A3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495E2D"/>
    <w:multiLevelType w:val="multilevel"/>
    <w:tmpl w:val="4EBA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6A4"/>
    <w:rsid w:val="0019298F"/>
    <w:rsid w:val="001D2233"/>
    <w:rsid w:val="002E0653"/>
    <w:rsid w:val="00323843"/>
    <w:rsid w:val="00333F9C"/>
    <w:rsid w:val="003D517F"/>
    <w:rsid w:val="00505C60"/>
    <w:rsid w:val="005B74D3"/>
    <w:rsid w:val="005E1CE8"/>
    <w:rsid w:val="00621427"/>
    <w:rsid w:val="007B6C2F"/>
    <w:rsid w:val="0083297A"/>
    <w:rsid w:val="00847BB2"/>
    <w:rsid w:val="008E7DE5"/>
    <w:rsid w:val="009D2A05"/>
    <w:rsid w:val="00A9244D"/>
    <w:rsid w:val="00C57778"/>
    <w:rsid w:val="00CD06A4"/>
    <w:rsid w:val="00CE43ED"/>
    <w:rsid w:val="00E441BF"/>
    <w:rsid w:val="00E75C51"/>
    <w:rsid w:val="00ED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096C1"/>
  <w15:docId w15:val="{03B35C80-9184-4D41-B412-658C5281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6A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0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6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6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0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0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06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06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06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06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06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06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0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0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0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0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06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06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06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0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06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06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Albina Zhanbossinova</dc:creator>
  <cp:lastModifiedBy>kab6</cp:lastModifiedBy>
  <cp:revision>7</cp:revision>
  <dcterms:created xsi:type="dcterms:W3CDTF">2026-03-08T04:18:00Z</dcterms:created>
  <dcterms:modified xsi:type="dcterms:W3CDTF">2026-06-26T09:10:00Z</dcterms:modified>
</cp:coreProperties>
</file>